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5"/>
        <w:tblpPr w:leftFromText="180" w:rightFromText="180" w:vertAnchor="page" w:horzAnchor="margin" w:tblpXSpec="right" w:tblpY="3081"/>
        <w:tblW w:w="0" w:type="auto"/>
        <w:tblLook w:val="04A0" w:firstRow="1" w:lastRow="0" w:firstColumn="1" w:lastColumn="0" w:noHBand="0" w:noVBand="1"/>
      </w:tblPr>
      <w:tblGrid>
        <w:gridCol w:w="721"/>
        <w:gridCol w:w="768"/>
        <w:gridCol w:w="1049"/>
        <w:gridCol w:w="964"/>
        <w:gridCol w:w="705"/>
        <w:gridCol w:w="1442"/>
        <w:gridCol w:w="877"/>
      </w:tblGrid>
      <w:tr w:rsidR="00F01958" w:rsidTr="00240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F01958" w:rsidRPr="00DF1B7A" w:rsidRDefault="00F01958" w:rsidP="00F01958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bookmarkStart w:id="0" w:name="_GoBack"/>
            <w:bookmarkEnd w:id="0"/>
            <w:r w:rsidRPr="00DF1B7A">
              <w:rPr>
                <w:rFonts w:ascii="Arial" w:hAnsi="Arial" w:cs="Arial"/>
                <w:b w:val="0"/>
                <w:sz w:val="28"/>
                <w:szCs w:val="28"/>
              </w:rPr>
              <w:t>Sun</w:t>
            </w:r>
          </w:p>
        </w:tc>
        <w:tc>
          <w:tcPr>
            <w:tcW w:w="768" w:type="dxa"/>
          </w:tcPr>
          <w:p w:rsidR="00F01958" w:rsidRPr="00DF1B7A" w:rsidRDefault="00F01958" w:rsidP="00F01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DF1B7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Mon</w:t>
            </w:r>
          </w:p>
        </w:tc>
        <w:tc>
          <w:tcPr>
            <w:tcW w:w="1049" w:type="dxa"/>
          </w:tcPr>
          <w:p w:rsidR="00F01958" w:rsidRPr="00DF1B7A" w:rsidRDefault="00F01958" w:rsidP="00F01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DF1B7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Tue</w:t>
            </w:r>
          </w:p>
        </w:tc>
        <w:tc>
          <w:tcPr>
            <w:tcW w:w="799" w:type="dxa"/>
          </w:tcPr>
          <w:p w:rsidR="00F01958" w:rsidRPr="00DF1B7A" w:rsidRDefault="00F01958" w:rsidP="00F01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DF1B7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Wed</w:t>
            </w:r>
          </w:p>
        </w:tc>
        <w:tc>
          <w:tcPr>
            <w:tcW w:w="705" w:type="dxa"/>
          </w:tcPr>
          <w:p w:rsidR="00F01958" w:rsidRPr="00DF1B7A" w:rsidRDefault="00F01958" w:rsidP="00F01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DF1B7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Thu</w:t>
            </w:r>
          </w:p>
        </w:tc>
        <w:tc>
          <w:tcPr>
            <w:tcW w:w="1442" w:type="dxa"/>
          </w:tcPr>
          <w:p w:rsidR="00F01958" w:rsidRPr="00DF1B7A" w:rsidRDefault="00F01958" w:rsidP="00F01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DF1B7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Fri</w:t>
            </w:r>
          </w:p>
        </w:tc>
        <w:tc>
          <w:tcPr>
            <w:tcW w:w="877" w:type="dxa"/>
          </w:tcPr>
          <w:p w:rsidR="00F01958" w:rsidRPr="00DF1B7A" w:rsidRDefault="00F01958" w:rsidP="00F019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DF1B7A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Sat</w:t>
            </w:r>
          </w:p>
        </w:tc>
      </w:tr>
      <w:tr w:rsidR="00F01958" w:rsidTr="00240B97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F01958" w:rsidRPr="00240CCC" w:rsidRDefault="00F01958" w:rsidP="00F01958">
            <w:pPr>
              <w:jc w:val="center"/>
              <w:rPr>
                <w:rFonts w:ascii="Chalkboard SE" w:hAnsi="Chalkboard SE"/>
                <w:b w:val="0"/>
                <w:bCs w:val="0"/>
                <w:color w:val="00B0F0"/>
                <w:sz w:val="52"/>
                <w:szCs w:val="52"/>
              </w:rPr>
            </w:pPr>
          </w:p>
        </w:tc>
        <w:tc>
          <w:tcPr>
            <w:tcW w:w="768" w:type="dxa"/>
          </w:tcPr>
          <w:p w:rsidR="00F01958" w:rsidRDefault="00F01958" w:rsidP="00F01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52"/>
                <w:szCs w:val="52"/>
              </w:rPr>
            </w:pPr>
          </w:p>
        </w:tc>
        <w:tc>
          <w:tcPr>
            <w:tcW w:w="1049" w:type="dxa"/>
          </w:tcPr>
          <w:p w:rsidR="00F01958" w:rsidRPr="00240CCC" w:rsidRDefault="00F01958" w:rsidP="00F01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</w:rPr>
            </w:pPr>
          </w:p>
        </w:tc>
        <w:tc>
          <w:tcPr>
            <w:tcW w:w="799" w:type="dxa"/>
          </w:tcPr>
          <w:p w:rsidR="00F01958" w:rsidRPr="00BC6432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 w:rsidRPr="00BC6432">
              <w:rPr>
                <w:rFonts w:ascii="Chalkboard SE" w:hAnsi="Chalkboard S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F01958" w:rsidRPr="00BC6432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 w:rsidRPr="00BC6432">
              <w:rPr>
                <w:rFonts w:ascii="Chalkboard SE" w:hAnsi="Chalkboard S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:rsidR="00F01958" w:rsidRPr="00BC6432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 w:rsidRPr="00BC6432">
              <w:rPr>
                <w:rFonts w:ascii="Chalkboard SE" w:hAnsi="Chalkboard S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7" w:type="dxa"/>
          </w:tcPr>
          <w:p w:rsidR="00F01958" w:rsidRPr="00BC6432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 w:rsidRPr="00BC6432">
              <w:rPr>
                <w:rFonts w:ascii="Chalkboard SE" w:hAnsi="Chalkboard SE"/>
                <w:b/>
                <w:bCs/>
                <w:sz w:val="20"/>
                <w:szCs w:val="20"/>
              </w:rPr>
              <w:t>4</w:t>
            </w:r>
          </w:p>
          <w:p w:rsidR="00F01958" w:rsidRPr="0034419D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34419D">
              <w:rPr>
                <w:rFonts w:cstheme="minorHAnsi"/>
                <w:bCs/>
                <w:color w:val="00B050"/>
                <w:sz w:val="20"/>
                <w:szCs w:val="20"/>
              </w:rPr>
              <w:t>Stomp on Stigma</w:t>
            </w:r>
            <w:r w:rsidR="0034419D">
              <w:rPr>
                <w:rFonts w:cstheme="minorHAnsi"/>
                <w:bCs/>
                <w:color w:val="00B050"/>
                <w:sz w:val="20"/>
                <w:szCs w:val="20"/>
              </w:rPr>
              <w:t xml:space="preserve"> 5K</w:t>
            </w:r>
            <w:r w:rsidRPr="0034419D">
              <w:rPr>
                <w:rFonts w:cstheme="minorHAnsi"/>
                <w:bCs/>
                <w:color w:val="00B050"/>
                <w:sz w:val="20"/>
                <w:szCs w:val="20"/>
              </w:rPr>
              <w:t xml:space="preserve"> </w:t>
            </w:r>
          </w:p>
        </w:tc>
      </w:tr>
      <w:tr w:rsidR="00F01958" w:rsidTr="00240B97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F01958" w:rsidRPr="00BC6432" w:rsidRDefault="00F01958" w:rsidP="00F01958">
            <w:pPr>
              <w:jc w:val="center"/>
              <w:rPr>
                <w:rFonts w:ascii="Chalkboard SE" w:hAnsi="Chalkboard SE"/>
                <w:bCs w:val="0"/>
                <w:sz w:val="20"/>
                <w:szCs w:val="20"/>
              </w:rPr>
            </w:pPr>
            <w:r w:rsidRPr="00BC6432">
              <w:rPr>
                <w:rFonts w:ascii="Chalkboard SE" w:hAnsi="Chalkboard SE"/>
                <w:bCs w:val="0"/>
                <w:sz w:val="20"/>
                <w:szCs w:val="20"/>
              </w:rPr>
              <w:t>5</w:t>
            </w:r>
          </w:p>
        </w:tc>
        <w:tc>
          <w:tcPr>
            <w:tcW w:w="768" w:type="dxa"/>
          </w:tcPr>
          <w:p w:rsidR="00F01958" w:rsidRPr="00BC6432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 w:rsidRPr="00BC6432">
              <w:rPr>
                <w:rFonts w:ascii="Chalkboard SE" w:hAnsi="Chalkboard S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9" w:type="dxa"/>
          </w:tcPr>
          <w:p w:rsidR="00F01958" w:rsidRPr="00BC6432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 w:rsidRPr="00BC6432">
              <w:rPr>
                <w:rFonts w:ascii="Chalkboard SE" w:hAnsi="Chalkboard S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9" w:type="dxa"/>
          </w:tcPr>
          <w:p w:rsidR="00F01958" w:rsidRPr="00BC6432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 w:rsidRPr="00BC6432">
              <w:rPr>
                <w:rFonts w:ascii="Chalkboard SE" w:hAnsi="Chalkboard S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5" w:type="dxa"/>
          </w:tcPr>
          <w:p w:rsidR="00F01958" w:rsidRPr="00BC6432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 w:rsidRPr="00BC6432">
              <w:rPr>
                <w:rFonts w:ascii="Chalkboard SE" w:hAnsi="Chalkboard SE"/>
                <w:b/>
                <w:bCs/>
                <w:sz w:val="20"/>
                <w:szCs w:val="20"/>
              </w:rPr>
              <w:t>9</w:t>
            </w:r>
          </w:p>
          <w:p w:rsidR="00F01958" w:rsidRPr="0034419D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34419D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Yoga &amp; art</w:t>
            </w:r>
          </w:p>
        </w:tc>
        <w:tc>
          <w:tcPr>
            <w:tcW w:w="1442" w:type="dxa"/>
          </w:tcPr>
          <w:p w:rsidR="00F01958" w:rsidRPr="00BC6432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 w:rsidRPr="00BC6432">
              <w:rPr>
                <w:rFonts w:ascii="Chalkboard SE" w:hAnsi="Chalkboard S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7" w:type="dxa"/>
          </w:tcPr>
          <w:p w:rsidR="00F01958" w:rsidRPr="00BC6432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 w:rsidRPr="00BC6432">
              <w:rPr>
                <w:rFonts w:ascii="Chalkboard SE" w:hAnsi="Chalkboard SE"/>
                <w:b/>
                <w:bCs/>
                <w:sz w:val="20"/>
                <w:szCs w:val="20"/>
              </w:rPr>
              <w:t>11</w:t>
            </w:r>
          </w:p>
        </w:tc>
      </w:tr>
      <w:tr w:rsidR="00F01958" w:rsidTr="00240B97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F01958" w:rsidRPr="00BC6432" w:rsidRDefault="00F01958" w:rsidP="00F01958">
            <w:pPr>
              <w:jc w:val="center"/>
              <w:rPr>
                <w:rFonts w:ascii="Chalkboard SE" w:hAnsi="Chalkboard SE"/>
                <w:bCs w:val="0"/>
                <w:sz w:val="20"/>
                <w:szCs w:val="20"/>
              </w:rPr>
            </w:pPr>
            <w:r w:rsidRPr="00BC6432">
              <w:rPr>
                <w:rFonts w:ascii="Chalkboard SE" w:hAnsi="Chalkboard SE"/>
                <w:bCs w:val="0"/>
                <w:sz w:val="20"/>
                <w:szCs w:val="20"/>
              </w:rPr>
              <w:t>12</w:t>
            </w:r>
          </w:p>
        </w:tc>
        <w:tc>
          <w:tcPr>
            <w:tcW w:w="768" w:type="dxa"/>
          </w:tcPr>
          <w:p w:rsidR="00F01958" w:rsidRPr="00BC6432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 w:rsidRPr="00BC6432">
              <w:rPr>
                <w:rFonts w:ascii="Chalkboard SE" w:hAnsi="Chalkboard SE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49" w:type="dxa"/>
          </w:tcPr>
          <w:p w:rsidR="00F01958" w:rsidRPr="00BC6432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 w:rsidRPr="00BC6432">
              <w:rPr>
                <w:rFonts w:ascii="Chalkboard SE" w:hAnsi="Chalkboard SE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99" w:type="dxa"/>
          </w:tcPr>
          <w:p w:rsidR="00F01958" w:rsidRPr="00BC6432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 w:rsidRPr="00BC6432">
              <w:rPr>
                <w:rFonts w:ascii="Chalkboard SE" w:hAnsi="Chalkboard SE"/>
                <w:b/>
                <w:bCs/>
                <w:sz w:val="20"/>
                <w:szCs w:val="20"/>
              </w:rPr>
              <w:t>15</w:t>
            </w:r>
          </w:p>
          <w:p w:rsidR="00F01958" w:rsidRPr="00240B97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240B97">
              <w:rPr>
                <w:rFonts w:cstheme="minorHAnsi"/>
                <w:b/>
                <w:bCs/>
                <w:color w:val="00B0F0"/>
                <w:sz w:val="20"/>
                <w:szCs w:val="20"/>
              </w:rPr>
              <w:t>Good Food</w:t>
            </w:r>
          </w:p>
        </w:tc>
        <w:tc>
          <w:tcPr>
            <w:tcW w:w="705" w:type="dxa"/>
          </w:tcPr>
          <w:p w:rsidR="00F01958" w:rsidRPr="00BC6432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 w:rsidRPr="00BC6432">
              <w:rPr>
                <w:rFonts w:ascii="Chalkboard SE" w:hAnsi="Chalkboard SE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42" w:type="dxa"/>
          </w:tcPr>
          <w:p w:rsidR="00F01958" w:rsidRPr="00BC6432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 w:rsidRPr="00BC6432">
              <w:rPr>
                <w:rFonts w:ascii="Chalkboard SE" w:hAnsi="Chalkboard SE"/>
                <w:b/>
                <w:bCs/>
                <w:sz w:val="20"/>
                <w:szCs w:val="20"/>
              </w:rPr>
              <w:t>17</w:t>
            </w:r>
          </w:p>
          <w:p w:rsidR="00F01958" w:rsidRPr="0034419D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33CC"/>
                <w:sz w:val="20"/>
                <w:szCs w:val="20"/>
              </w:rPr>
            </w:pPr>
            <w:r w:rsidRPr="0034419D">
              <w:rPr>
                <w:rFonts w:cstheme="minorHAnsi"/>
                <w:b/>
                <w:bCs/>
                <w:color w:val="FF33CC"/>
                <w:sz w:val="20"/>
                <w:szCs w:val="20"/>
              </w:rPr>
              <w:t>Practicing Mindfulness</w:t>
            </w:r>
          </w:p>
        </w:tc>
        <w:tc>
          <w:tcPr>
            <w:tcW w:w="877" w:type="dxa"/>
          </w:tcPr>
          <w:p w:rsidR="00F01958" w:rsidRPr="00BC6432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 w:rsidRPr="00BC6432">
              <w:rPr>
                <w:rFonts w:ascii="Chalkboard SE" w:hAnsi="Chalkboard SE"/>
                <w:b/>
                <w:bCs/>
                <w:sz w:val="20"/>
                <w:szCs w:val="20"/>
              </w:rPr>
              <w:t>18</w:t>
            </w:r>
          </w:p>
        </w:tc>
      </w:tr>
      <w:tr w:rsidR="00F01958" w:rsidTr="00240B97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F01958" w:rsidRPr="00BC6432" w:rsidRDefault="00F01958" w:rsidP="00F01958">
            <w:pPr>
              <w:jc w:val="center"/>
              <w:rPr>
                <w:rFonts w:ascii="Chalkboard SE" w:hAnsi="Chalkboard SE"/>
                <w:bCs w:val="0"/>
                <w:sz w:val="20"/>
                <w:szCs w:val="20"/>
              </w:rPr>
            </w:pPr>
            <w:r w:rsidRPr="00BC6432">
              <w:rPr>
                <w:rFonts w:ascii="Chalkboard SE" w:hAnsi="Chalkboard SE"/>
                <w:bCs w:val="0"/>
                <w:sz w:val="20"/>
                <w:szCs w:val="20"/>
              </w:rPr>
              <w:t>19</w:t>
            </w:r>
          </w:p>
        </w:tc>
        <w:tc>
          <w:tcPr>
            <w:tcW w:w="768" w:type="dxa"/>
          </w:tcPr>
          <w:p w:rsidR="00F01958" w:rsidRPr="00BC6432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 w:rsidRPr="00BC6432">
              <w:rPr>
                <w:rFonts w:ascii="Chalkboard SE" w:hAnsi="Chalkboard SE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49" w:type="dxa"/>
          </w:tcPr>
          <w:p w:rsidR="00F01958" w:rsidRPr="00BC6432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 w:rsidRPr="00BC6432">
              <w:rPr>
                <w:rFonts w:ascii="Chalkboard SE" w:hAnsi="Chalkboard SE"/>
                <w:b/>
                <w:bCs/>
                <w:sz w:val="20"/>
                <w:szCs w:val="20"/>
              </w:rPr>
              <w:t>21</w:t>
            </w:r>
          </w:p>
          <w:p w:rsidR="00F01958" w:rsidRPr="00240B97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EBB7"/>
                <w:sz w:val="20"/>
                <w:szCs w:val="20"/>
              </w:rPr>
            </w:pPr>
            <w:r w:rsidRPr="00240B97">
              <w:rPr>
                <w:rFonts w:cstheme="minorHAnsi"/>
                <w:b/>
                <w:bCs/>
                <w:color w:val="00FFCC"/>
                <w:sz w:val="20"/>
                <w:szCs w:val="20"/>
              </w:rPr>
              <w:t>Nature Walk</w:t>
            </w:r>
          </w:p>
        </w:tc>
        <w:tc>
          <w:tcPr>
            <w:tcW w:w="799" w:type="dxa"/>
          </w:tcPr>
          <w:p w:rsidR="00F01958" w:rsidRPr="00BC6432" w:rsidRDefault="003D3284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5" w:type="dxa"/>
          </w:tcPr>
          <w:p w:rsidR="00F01958" w:rsidRPr="00BC6432" w:rsidRDefault="003D3284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42" w:type="dxa"/>
          </w:tcPr>
          <w:p w:rsidR="00F01958" w:rsidRPr="00BC6432" w:rsidRDefault="003D3284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77" w:type="dxa"/>
          </w:tcPr>
          <w:p w:rsidR="00F01958" w:rsidRPr="00BC6432" w:rsidRDefault="003D3284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>25</w:t>
            </w:r>
          </w:p>
        </w:tc>
      </w:tr>
      <w:tr w:rsidR="00F01958" w:rsidTr="00240B9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F01958" w:rsidRPr="00BC6432" w:rsidRDefault="003D3284" w:rsidP="00F01958">
            <w:pPr>
              <w:jc w:val="center"/>
              <w:rPr>
                <w:rFonts w:ascii="Chalkboard SE" w:hAnsi="Chalkboard SE"/>
                <w:bCs w:val="0"/>
                <w:sz w:val="20"/>
                <w:szCs w:val="20"/>
              </w:rPr>
            </w:pPr>
            <w:r>
              <w:rPr>
                <w:rFonts w:ascii="Chalkboard SE" w:hAnsi="Chalkboard SE"/>
                <w:bCs w:val="0"/>
                <w:sz w:val="20"/>
                <w:szCs w:val="20"/>
              </w:rPr>
              <w:t>26</w:t>
            </w:r>
          </w:p>
        </w:tc>
        <w:tc>
          <w:tcPr>
            <w:tcW w:w="768" w:type="dxa"/>
          </w:tcPr>
          <w:p w:rsidR="00F01958" w:rsidRPr="00BC6432" w:rsidRDefault="003D3284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49" w:type="dxa"/>
          </w:tcPr>
          <w:p w:rsidR="00F01958" w:rsidRPr="00BC6432" w:rsidRDefault="003D3284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>28</w:t>
            </w:r>
          </w:p>
          <w:p w:rsidR="00F01958" w:rsidRPr="00BC6432" w:rsidRDefault="00F01958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75DF3"/>
              </w:rPr>
            </w:pPr>
          </w:p>
        </w:tc>
        <w:tc>
          <w:tcPr>
            <w:tcW w:w="799" w:type="dxa"/>
          </w:tcPr>
          <w:p w:rsidR="00F01958" w:rsidRDefault="003D3284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>29</w:t>
            </w:r>
          </w:p>
          <w:p w:rsidR="003D3284" w:rsidRPr="00240B97" w:rsidRDefault="003D3284" w:rsidP="003D3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75DF3"/>
                <w:sz w:val="20"/>
                <w:szCs w:val="20"/>
              </w:rPr>
            </w:pPr>
            <w:r w:rsidRPr="00240B97">
              <w:rPr>
                <w:rFonts w:cstheme="minorHAnsi"/>
                <w:b/>
                <w:bCs/>
                <w:color w:val="275DF3"/>
                <w:sz w:val="20"/>
                <w:szCs w:val="20"/>
              </w:rPr>
              <w:t>Wellness</w:t>
            </w:r>
          </w:p>
          <w:p w:rsidR="003D3284" w:rsidRPr="00BC6432" w:rsidRDefault="003D3284" w:rsidP="003D3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 w:rsidRPr="00240B97">
              <w:rPr>
                <w:rFonts w:cstheme="minorHAnsi"/>
                <w:b/>
                <w:bCs/>
                <w:color w:val="275DF3"/>
                <w:sz w:val="20"/>
                <w:szCs w:val="20"/>
              </w:rPr>
              <w:t>Walk</w:t>
            </w:r>
          </w:p>
        </w:tc>
        <w:tc>
          <w:tcPr>
            <w:tcW w:w="705" w:type="dxa"/>
          </w:tcPr>
          <w:p w:rsidR="00F01958" w:rsidRPr="00BC6432" w:rsidRDefault="003D3284" w:rsidP="00F019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42" w:type="dxa"/>
          </w:tcPr>
          <w:p w:rsidR="00F01958" w:rsidRPr="003D3284" w:rsidRDefault="003D3284" w:rsidP="003D32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77" w:type="dxa"/>
          </w:tcPr>
          <w:p w:rsidR="00F01958" w:rsidRDefault="00F01958" w:rsidP="00F01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board SE" w:hAnsi="Chalkboard SE"/>
                <w:b/>
                <w:bCs/>
                <w:sz w:val="52"/>
                <w:szCs w:val="52"/>
              </w:rPr>
            </w:pPr>
          </w:p>
        </w:tc>
      </w:tr>
    </w:tbl>
    <w:p w:rsidR="006B697F" w:rsidRDefault="004E3DB6" w:rsidP="001440A2">
      <w:pPr>
        <w:contextualSpacing/>
        <w:rPr>
          <w:rFonts w:ascii="Rockwell" w:hAnsi="Rockwell"/>
          <w:b/>
          <w:bCs/>
          <w:color w:val="0070C0"/>
          <w:sz w:val="32"/>
          <w:szCs w:val="32"/>
        </w:rPr>
      </w:pPr>
      <w:r w:rsidRPr="00240B97">
        <w:rPr>
          <w:rFonts w:ascii="Rockwell" w:hAnsi="Rockwell"/>
          <w:b/>
          <w:bCs/>
          <w:color w:val="0070C0"/>
          <w:sz w:val="32"/>
          <w:szCs w:val="32"/>
        </w:rPr>
        <w:t xml:space="preserve"> </w:t>
      </w:r>
    </w:p>
    <w:p w:rsidR="0034419D" w:rsidRDefault="00BC6432" w:rsidP="001440A2">
      <w:pPr>
        <w:contextualSpacing/>
        <w:rPr>
          <w:rFonts w:ascii="Chalkboard SE" w:hAnsi="Chalkboard SE"/>
          <w:b/>
          <w:color w:val="0070C0"/>
          <w:sz w:val="32"/>
          <w:szCs w:val="32"/>
        </w:rPr>
      </w:pPr>
      <w:r w:rsidRPr="00240B97">
        <w:rPr>
          <w:rFonts w:ascii="Chalkboard SE" w:hAnsi="Chalkboard SE"/>
          <w:b/>
          <w:color w:val="0070C0"/>
          <w:sz w:val="32"/>
          <w:szCs w:val="32"/>
        </w:rPr>
        <w:t xml:space="preserve">Practicing good </w:t>
      </w:r>
    </w:p>
    <w:p w:rsidR="00454EFB" w:rsidRPr="0034419D" w:rsidRDefault="00BC6432" w:rsidP="001440A2">
      <w:pPr>
        <w:contextualSpacing/>
        <w:rPr>
          <w:rFonts w:ascii="Chalkboard SE" w:hAnsi="Chalkboard SE"/>
          <w:b/>
          <w:color w:val="0070C0"/>
          <w:sz w:val="32"/>
          <w:szCs w:val="32"/>
        </w:rPr>
      </w:pPr>
      <w:proofErr w:type="gramStart"/>
      <w:r w:rsidRPr="00240B97">
        <w:rPr>
          <w:rFonts w:ascii="Chalkboard SE" w:hAnsi="Chalkboard SE"/>
          <w:b/>
          <w:color w:val="0070C0"/>
          <w:sz w:val="32"/>
          <w:szCs w:val="32"/>
        </w:rPr>
        <w:t>self-care</w:t>
      </w:r>
      <w:proofErr w:type="gramEnd"/>
      <w:r w:rsidRPr="00240B97">
        <w:rPr>
          <w:rFonts w:ascii="Chalkboard SE" w:hAnsi="Chalkboard SE"/>
          <w:b/>
          <w:color w:val="0070C0"/>
          <w:sz w:val="32"/>
          <w:szCs w:val="32"/>
        </w:rPr>
        <w:t xml:space="preserve"> is the foundation</w:t>
      </w:r>
      <w:r w:rsidR="006558F0" w:rsidRPr="00240B97">
        <w:rPr>
          <w:rFonts w:ascii="Chalkboard SE" w:hAnsi="Chalkboard SE"/>
          <w:b/>
          <w:color w:val="0070C0"/>
          <w:sz w:val="32"/>
          <w:szCs w:val="32"/>
        </w:rPr>
        <w:t xml:space="preserve"> of mental health well-being. </w:t>
      </w:r>
      <w:r w:rsidRPr="00240B97">
        <w:rPr>
          <w:rFonts w:ascii="Chalkboard SE" w:hAnsi="Chalkboard SE"/>
          <w:b/>
          <w:color w:val="0070C0"/>
          <w:sz w:val="32"/>
          <w:szCs w:val="32"/>
        </w:rPr>
        <w:t>Join us this month for a variety of presentations and events to promote total wellness!</w:t>
      </w:r>
    </w:p>
    <w:p w:rsidR="006B697F" w:rsidRDefault="006B697F" w:rsidP="001440A2">
      <w:pPr>
        <w:contextualSpacing/>
        <w:rPr>
          <w:rFonts w:ascii="Chalkboard SE" w:hAnsi="Chalkboard SE"/>
          <w:b/>
          <w:bCs/>
          <w:sz w:val="36"/>
          <w:szCs w:val="36"/>
        </w:rPr>
      </w:pPr>
    </w:p>
    <w:p w:rsidR="00335760" w:rsidRPr="00096229" w:rsidRDefault="00096229" w:rsidP="001440A2">
      <w:pPr>
        <w:contextualSpacing/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sz w:val="36"/>
          <w:szCs w:val="36"/>
        </w:rPr>
        <w:t xml:space="preserve">Events </w:t>
      </w:r>
    </w:p>
    <w:p w:rsidR="001440A2" w:rsidRDefault="00A2445D" w:rsidP="001440A2">
      <w:pPr>
        <w:contextualSpacing/>
        <w:rPr>
          <w:sz w:val="22"/>
          <w:szCs w:val="22"/>
        </w:rPr>
      </w:pPr>
      <w:r>
        <w:rPr>
          <w:b/>
        </w:rPr>
        <w:t>Saturday May 4-</w:t>
      </w:r>
      <w:r w:rsidR="00096229" w:rsidRPr="00096229">
        <w:rPr>
          <w:b/>
        </w:rPr>
        <w:t xml:space="preserve"> </w:t>
      </w:r>
      <w:r w:rsidR="00096229" w:rsidRPr="00096229">
        <w:rPr>
          <w:b/>
          <w:color w:val="00B050"/>
          <w:sz w:val="28"/>
          <w:szCs w:val="28"/>
        </w:rPr>
        <w:t>Stomp on Stigma 5k Run/</w:t>
      </w:r>
      <w:r w:rsidR="00096229" w:rsidRPr="00A2445D">
        <w:rPr>
          <w:b/>
          <w:color w:val="00B050"/>
          <w:sz w:val="28"/>
          <w:szCs w:val="28"/>
        </w:rPr>
        <w:t>Walk</w:t>
      </w:r>
      <w:r w:rsidRPr="00A2445D">
        <w:rPr>
          <w:b/>
          <w:color w:val="000000" w:themeColor="text1"/>
        </w:rPr>
        <w:t>-</w:t>
      </w:r>
      <w:r>
        <w:rPr>
          <w:b/>
          <w:color w:val="00B050"/>
        </w:rPr>
        <w:t xml:space="preserve"> </w:t>
      </w:r>
      <w:r>
        <w:rPr>
          <w:b/>
          <w:color w:val="000000" w:themeColor="text1"/>
        </w:rPr>
        <w:t>10</w:t>
      </w:r>
      <w:r w:rsidRPr="00096229">
        <w:rPr>
          <w:b/>
        </w:rPr>
        <w:t xml:space="preserve">:00 am IRA Civic Center - </w:t>
      </w:r>
      <w:r w:rsidR="00096229" w:rsidRPr="008B5F85">
        <w:rPr>
          <w:sz w:val="22"/>
          <w:szCs w:val="22"/>
        </w:rPr>
        <w:t>sponsored by Children’</w:t>
      </w:r>
      <w:r w:rsidR="00503390">
        <w:rPr>
          <w:sz w:val="22"/>
          <w:szCs w:val="22"/>
        </w:rPr>
        <w:t>s Mental Health.</w:t>
      </w:r>
      <w:r w:rsidR="00096229" w:rsidRPr="008B5F85">
        <w:rPr>
          <w:b/>
          <w:sz w:val="22"/>
          <w:szCs w:val="22"/>
        </w:rPr>
        <w:t xml:space="preserve"> </w:t>
      </w:r>
      <w:r w:rsidR="00096229" w:rsidRPr="008B5F85">
        <w:rPr>
          <w:sz w:val="22"/>
          <w:szCs w:val="22"/>
        </w:rPr>
        <w:t xml:space="preserve">Proceeds </w:t>
      </w:r>
      <w:r w:rsidR="00F01958">
        <w:rPr>
          <w:sz w:val="22"/>
          <w:szCs w:val="22"/>
        </w:rPr>
        <w:t>donated to</w:t>
      </w:r>
      <w:r w:rsidR="00096229" w:rsidRPr="008B5F85">
        <w:rPr>
          <w:sz w:val="22"/>
          <w:szCs w:val="22"/>
        </w:rPr>
        <w:t xml:space="preserve"> area agencies.</w:t>
      </w:r>
      <w:r w:rsidR="007D52BC">
        <w:rPr>
          <w:sz w:val="22"/>
          <w:szCs w:val="22"/>
        </w:rPr>
        <w:t xml:space="preserve"> </w:t>
      </w:r>
      <w:r w:rsidR="001440A2">
        <w:rPr>
          <w:sz w:val="22"/>
          <w:szCs w:val="22"/>
        </w:rPr>
        <w:t xml:space="preserve"> Registration found a</w:t>
      </w:r>
      <w:r w:rsidR="007D52BC">
        <w:rPr>
          <w:sz w:val="22"/>
          <w:szCs w:val="22"/>
        </w:rPr>
        <w:t xml:space="preserve">t </w:t>
      </w:r>
      <w:hyperlink r:id="rId7" w:history="1">
        <w:r w:rsidR="006B697F" w:rsidRPr="00FD7E89">
          <w:rPr>
            <w:rStyle w:val="Hyperlink"/>
            <w:sz w:val="22"/>
            <w:szCs w:val="22"/>
          </w:rPr>
          <w:t>www.namigrandrapidsmn.org</w:t>
        </w:r>
      </w:hyperlink>
      <w:r w:rsidR="006B697F">
        <w:rPr>
          <w:sz w:val="22"/>
          <w:szCs w:val="22"/>
        </w:rPr>
        <w:t xml:space="preserve"> in the calendar tab, under May.</w:t>
      </w:r>
    </w:p>
    <w:p w:rsidR="001440A2" w:rsidRDefault="001440A2" w:rsidP="001440A2">
      <w:pPr>
        <w:spacing w:after="160"/>
        <w:contextualSpacing/>
        <w:rPr>
          <w:b/>
        </w:rPr>
      </w:pPr>
    </w:p>
    <w:p w:rsidR="00A2445D" w:rsidRDefault="00096229" w:rsidP="001440A2">
      <w:pPr>
        <w:spacing w:after="160"/>
        <w:contextualSpacing/>
        <w:rPr>
          <w:sz w:val="22"/>
          <w:szCs w:val="22"/>
        </w:rPr>
      </w:pPr>
      <w:r w:rsidRPr="00096229">
        <w:rPr>
          <w:b/>
        </w:rPr>
        <w:t xml:space="preserve">Thursday May 9 - </w:t>
      </w:r>
      <w:r w:rsidRPr="00096229">
        <w:rPr>
          <w:b/>
          <w:color w:val="7030A0"/>
          <w:sz w:val="28"/>
          <w:szCs w:val="28"/>
        </w:rPr>
        <w:t>Yoga and ART!</w:t>
      </w:r>
      <w:r w:rsidRPr="00096229">
        <w:rPr>
          <w:b/>
        </w:rPr>
        <w:t xml:space="preserve"> – </w:t>
      </w:r>
      <w:proofErr w:type="spellStart"/>
      <w:r w:rsidRPr="00096229">
        <w:rPr>
          <w:b/>
        </w:rPr>
        <w:t>MacRostie</w:t>
      </w:r>
      <w:proofErr w:type="spellEnd"/>
      <w:r w:rsidRPr="00096229">
        <w:rPr>
          <w:b/>
        </w:rPr>
        <w:t xml:space="preserve"> Art Gallery 5:00 pm</w:t>
      </w:r>
      <w:r w:rsidRPr="008B5F85">
        <w:rPr>
          <w:b/>
          <w:sz w:val="22"/>
          <w:szCs w:val="22"/>
        </w:rPr>
        <w:t xml:space="preserve">- </w:t>
      </w:r>
      <w:r w:rsidRPr="00096229">
        <w:rPr>
          <w:sz w:val="22"/>
          <w:szCs w:val="22"/>
        </w:rPr>
        <w:t xml:space="preserve">Surround yourself with beautiful art and   practice an hour of yoga with Katie </w:t>
      </w:r>
      <w:proofErr w:type="spellStart"/>
      <w:r w:rsidRPr="00096229">
        <w:rPr>
          <w:sz w:val="22"/>
          <w:szCs w:val="22"/>
        </w:rPr>
        <w:t>Th</w:t>
      </w:r>
      <w:r w:rsidR="00A2445D">
        <w:rPr>
          <w:sz w:val="22"/>
          <w:szCs w:val="22"/>
        </w:rPr>
        <w:t>ies</w:t>
      </w:r>
      <w:proofErr w:type="spellEnd"/>
      <w:r w:rsidR="00A2445D">
        <w:rPr>
          <w:sz w:val="22"/>
          <w:szCs w:val="22"/>
        </w:rPr>
        <w:t>, Certified Yoga Instructor.</w:t>
      </w:r>
      <w:r w:rsidRPr="00096229">
        <w:rPr>
          <w:sz w:val="22"/>
          <w:szCs w:val="22"/>
        </w:rPr>
        <w:t xml:space="preserve"> Learn the benefits of yoga for relaxation, strength, balance, mindfuln</w:t>
      </w:r>
      <w:r w:rsidR="00AC6088">
        <w:rPr>
          <w:sz w:val="22"/>
          <w:szCs w:val="22"/>
        </w:rPr>
        <w:t xml:space="preserve">ess and positive affirmation. </w:t>
      </w:r>
      <w:r w:rsidRPr="00096229">
        <w:rPr>
          <w:sz w:val="22"/>
          <w:szCs w:val="22"/>
        </w:rPr>
        <w:t>No experience needed!</w:t>
      </w:r>
    </w:p>
    <w:p w:rsidR="001440A2" w:rsidRDefault="001440A2" w:rsidP="001440A2">
      <w:pPr>
        <w:spacing w:after="160"/>
        <w:contextualSpacing/>
        <w:rPr>
          <w:b/>
        </w:rPr>
      </w:pPr>
    </w:p>
    <w:p w:rsidR="00096229" w:rsidRPr="008B5F85" w:rsidRDefault="00096229" w:rsidP="001440A2">
      <w:pPr>
        <w:spacing w:after="160"/>
        <w:contextualSpacing/>
        <w:rPr>
          <w:sz w:val="22"/>
          <w:szCs w:val="22"/>
        </w:rPr>
      </w:pPr>
      <w:r w:rsidRPr="00096229">
        <w:rPr>
          <w:b/>
        </w:rPr>
        <w:t>Wednesday May 15</w:t>
      </w:r>
      <w:r w:rsidR="008B5F85">
        <w:rPr>
          <w:b/>
        </w:rPr>
        <w:t xml:space="preserve">- </w:t>
      </w:r>
      <w:r w:rsidR="00A2445D" w:rsidRPr="00A2445D">
        <w:rPr>
          <w:b/>
          <w:color w:val="00B0F0"/>
          <w:sz w:val="28"/>
          <w:szCs w:val="28"/>
        </w:rPr>
        <w:t>Good Food</w:t>
      </w:r>
      <w:r w:rsidR="00CA7F74" w:rsidRPr="00A2445D">
        <w:rPr>
          <w:b/>
          <w:color w:val="00B0F0"/>
          <w:sz w:val="28"/>
          <w:szCs w:val="28"/>
        </w:rPr>
        <w:t>!</w:t>
      </w:r>
      <w:r w:rsidR="00CA7F74" w:rsidRPr="00A2445D">
        <w:rPr>
          <w:b/>
          <w:color w:val="000000" w:themeColor="text1"/>
        </w:rPr>
        <w:t xml:space="preserve"> -</w:t>
      </w:r>
      <w:r w:rsidR="00A2445D">
        <w:rPr>
          <w:b/>
          <w:color w:val="00B0F0"/>
        </w:rPr>
        <w:t xml:space="preserve"> </w:t>
      </w:r>
      <w:r w:rsidRPr="00096229">
        <w:rPr>
          <w:b/>
        </w:rPr>
        <w:t xml:space="preserve">Noon - </w:t>
      </w:r>
      <w:proofErr w:type="spellStart"/>
      <w:r w:rsidRPr="00096229">
        <w:rPr>
          <w:b/>
        </w:rPr>
        <w:t>Kielser</w:t>
      </w:r>
      <w:proofErr w:type="spellEnd"/>
      <w:r w:rsidRPr="00096229">
        <w:rPr>
          <w:b/>
        </w:rPr>
        <w:t xml:space="preserve"> Wellness Center</w:t>
      </w:r>
      <w:r w:rsidRPr="008B5F85">
        <w:rPr>
          <w:b/>
        </w:rPr>
        <w:t>-</w:t>
      </w:r>
      <w:r>
        <w:t xml:space="preserve"> </w:t>
      </w:r>
      <w:r w:rsidRPr="008B5F85">
        <w:rPr>
          <w:sz w:val="22"/>
          <w:szCs w:val="22"/>
        </w:rPr>
        <w:t xml:space="preserve">Join Kristin Klinefelter, Registered Dietician, and members of </w:t>
      </w:r>
      <w:proofErr w:type="spellStart"/>
      <w:r w:rsidRPr="008B5F85">
        <w:rPr>
          <w:sz w:val="22"/>
          <w:szCs w:val="22"/>
        </w:rPr>
        <w:t>Kiesler</w:t>
      </w:r>
      <w:proofErr w:type="spellEnd"/>
      <w:r w:rsidRPr="008B5F85">
        <w:rPr>
          <w:sz w:val="22"/>
          <w:szCs w:val="22"/>
        </w:rPr>
        <w:t xml:space="preserve"> Wellness Center for a d</w:t>
      </w:r>
      <w:r w:rsidR="00AC6088">
        <w:rPr>
          <w:sz w:val="22"/>
          <w:szCs w:val="22"/>
        </w:rPr>
        <w:t>elicious and nutritious lunch.</w:t>
      </w:r>
      <w:r w:rsidRPr="008B5F85">
        <w:rPr>
          <w:sz w:val="22"/>
          <w:szCs w:val="22"/>
        </w:rPr>
        <w:t xml:space="preserve"> Kristin will discuss the ease and</w:t>
      </w:r>
      <w:r w:rsidR="00AC6088">
        <w:rPr>
          <w:sz w:val="22"/>
          <w:szCs w:val="22"/>
        </w:rPr>
        <w:t xml:space="preserve"> benefits of healthy eating! </w:t>
      </w:r>
      <w:r w:rsidRPr="008B5F85">
        <w:rPr>
          <w:sz w:val="22"/>
          <w:szCs w:val="22"/>
        </w:rPr>
        <w:t>No charge – lunch provided by NAMI GR</w:t>
      </w:r>
      <w:r w:rsidR="00C2222E">
        <w:rPr>
          <w:sz w:val="22"/>
          <w:szCs w:val="22"/>
        </w:rPr>
        <w:t>.</w:t>
      </w:r>
    </w:p>
    <w:p w:rsidR="001440A2" w:rsidRDefault="001440A2" w:rsidP="001440A2">
      <w:pPr>
        <w:spacing w:after="160"/>
        <w:contextualSpacing/>
        <w:rPr>
          <w:b/>
        </w:rPr>
      </w:pPr>
    </w:p>
    <w:p w:rsidR="00096229" w:rsidRDefault="008B5F85" w:rsidP="001440A2">
      <w:pPr>
        <w:spacing w:after="160"/>
        <w:contextualSpacing/>
      </w:pPr>
      <w:r w:rsidRPr="008B5F85">
        <w:rPr>
          <w:b/>
        </w:rPr>
        <w:t xml:space="preserve">Friday May 17 </w:t>
      </w:r>
      <w:r>
        <w:rPr>
          <w:b/>
        </w:rPr>
        <w:t xml:space="preserve">- </w:t>
      </w:r>
      <w:r w:rsidRPr="00A2445D">
        <w:rPr>
          <w:b/>
          <w:color w:val="FF33CC"/>
          <w:sz w:val="28"/>
          <w:szCs w:val="28"/>
        </w:rPr>
        <w:t>Practicing Mindfulness</w:t>
      </w:r>
      <w:r w:rsidRPr="008B5F85">
        <w:rPr>
          <w:b/>
        </w:rPr>
        <w:t xml:space="preserve"> – 10</w:t>
      </w:r>
      <w:r w:rsidR="00C2222E">
        <w:rPr>
          <w:b/>
        </w:rPr>
        <w:t>:00</w:t>
      </w:r>
      <w:r w:rsidRPr="008B5F85">
        <w:rPr>
          <w:b/>
        </w:rPr>
        <w:t xml:space="preserve"> -12:00 </w:t>
      </w:r>
      <w:proofErr w:type="spellStart"/>
      <w:r w:rsidRPr="008B5F85">
        <w:rPr>
          <w:b/>
        </w:rPr>
        <w:t>Blandin</w:t>
      </w:r>
      <w:proofErr w:type="spellEnd"/>
      <w:r w:rsidRPr="008B5F85">
        <w:rPr>
          <w:b/>
        </w:rPr>
        <w:t xml:space="preserve"> Foundation</w:t>
      </w:r>
      <w:r w:rsidRPr="008B5F85">
        <w:t xml:space="preserve">- </w:t>
      </w:r>
      <w:r w:rsidRPr="008B5F85">
        <w:rPr>
          <w:sz w:val="22"/>
          <w:szCs w:val="22"/>
        </w:rPr>
        <w:t>Jim Christian, Licensed Marriage and Family Therapist will teach us how to “slow down” and practice Mindfuln</w:t>
      </w:r>
      <w:r w:rsidR="00F01958">
        <w:rPr>
          <w:sz w:val="22"/>
          <w:szCs w:val="22"/>
        </w:rPr>
        <w:t>ess in our everyday life. Learn</w:t>
      </w:r>
      <w:r w:rsidRPr="008B5F85">
        <w:rPr>
          <w:sz w:val="22"/>
          <w:szCs w:val="22"/>
        </w:rPr>
        <w:t xml:space="preserve"> the benefits of “mindfulness” as opposed to “mindlessness”</w:t>
      </w:r>
      <w:r w:rsidR="00A2445D">
        <w:rPr>
          <w:sz w:val="22"/>
          <w:szCs w:val="22"/>
        </w:rPr>
        <w:t>.</w:t>
      </w:r>
      <w:r w:rsidR="00C2222E">
        <w:rPr>
          <w:sz w:val="22"/>
          <w:szCs w:val="22"/>
        </w:rPr>
        <w:t xml:space="preserve"> </w:t>
      </w:r>
      <w:r w:rsidRPr="008B5F85">
        <w:rPr>
          <w:sz w:val="22"/>
          <w:szCs w:val="22"/>
        </w:rPr>
        <w:t>This is an opportunity to feel good!</w:t>
      </w:r>
    </w:p>
    <w:p w:rsidR="001440A2" w:rsidRDefault="001440A2" w:rsidP="001440A2">
      <w:pPr>
        <w:spacing w:after="160"/>
        <w:contextualSpacing/>
        <w:rPr>
          <w:b/>
        </w:rPr>
      </w:pPr>
    </w:p>
    <w:p w:rsidR="003D3284" w:rsidRDefault="008B5F85" w:rsidP="001440A2">
      <w:pPr>
        <w:spacing w:after="160"/>
        <w:contextualSpacing/>
        <w:rPr>
          <w:b/>
        </w:rPr>
      </w:pPr>
      <w:r w:rsidRPr="008B5F85">
        <w:rPr>
          <w:b/>
        </w:rPr>
        <w:t>Tuesday May 21 –NAMI Education Meeting</w:t>
      </w:r>
      <w:r>
        <w:rPr>
          <w:b/>
        </w:rPr>
        <w:t xml:space="preserve"> - </w:t>
      </w:r>
      <w:r w:rsidRPr="00A2445D">
        <w:rPr>
          <w:b/>
          <w:color w:val="00FFCC"/>
          <w:sz w:val="28"/>
          <w:szCs w:val="28"/>
        </w:rPr>
        <w:t>Nature Walk</w:t>
      </w:r>
      <w:r w:rsidR="003D3284">
        <w:rPr>
          <w:b/>
        </w:rPr>
        <w:t>-</w:t>
      </w:r>
      <w:r>
        <w:rPr>
          <w:b/>
        </w:rPr>
        <w:t xml:space="preserve"> 6:30 Grand Rapids Public Library- </w:t>
      </w:r>
    </w:p>
    <w:p w:rsidR="008B5F85" w:rsidRDefault="00C2222E" w:rsidP="001440A2">
      <w:pPr>
        <w:spacing w:after="160"/>
        <w:contextualSpacing/>
        <w:rPr>
          <w:sz w:val="22"/>
          <w:szCs w:val="22"/>
        </w:rPr>
      </w:pPr>
      <w:r>
        <w:rPr>
          <w:sz w:val="22"/>
          <w:szCs w:val="22"/>
        </w:rPr>
        <w:t>Joh</w:t>
      </w:r>
      <w:r w:rsidR="008B5F85" w:rsidRPr="008B5F85">
        <w:rPr>
          <w:sz w:val="22"/>
          <w:szCs w:val="22"/>
        </w:rPr>
        <w:t>n Latimer, phenologist will take us on a short natu</w:t>
      </w:r>
      <w:r w:rsidR="00503390">
        <w:rPr>
          <w:sz w:val="22"/>
          <w:szCs w:val="22"/>
        </w:rPr>
        <w:t xml:space="preserve">re walk (weather permitting). </w:t>
      </w:r>
      <w:r w:rsidR="008B5F85" w:rsidRPr="008B5F85">
        <w:rPr>
          <w:sz w:val="22"/>
          <w:szCs w:val="22"/>
        </w:rPr>
        <w:t>Enjoy the magic of the natural world; you will learn how a walk can both c</w:t>
      </w:r>
      <w:r w:rsidR="00503390">
        <w:rPr>
          <w:sz w:val="22"/>
          <w:szCs w:val="22"/>
        </w:rPr>
        <w:t xml:space="preserve">alm and recharge our energy! </w:t>
      </w:r>
      <w:r w:rsidR="008B5F85" w:rsidRPr="008B5F85">
        <w:rPr>
          <w:sz w:val="22"/>
          <w:szCs w:val="22"/>
        </w:rPr>
        <w:t xml:space="preserve">“From the tallest trees to the most insignificant insect, all capture part of my attention and help me to focus </w:t>
      </w:r>
      <w:r w:rsidR="00503390">
        <w:rPr>
          <w:sz w:val="22"/>
          <w:szCs w:val="22"/>
        </w:rPr>
        <w:t xml:space="preserve">on what is really important.” </w:t>
      </w:r>
    </w:p>
    <w:p w:rsidR="006B697F" w:rsidRDefault="006B697F" w:rsidP="001440A2">
      <w:pPr>
        <w:spacing w:after="160"/>
        <w:contextualSpacing/>
        <w:rPr>
          <w:b/>
        </w:rPr>
      </w:pPr>
    </w:p>
    <w:p w:rsidR="00F01958" w:rsidRDefault="00503390" w:rsidP="001440A2">
      <w:pPr>
        <w:spacing w:after="160"/>
        <w:contextualSpacing/>
        <w:rPr>
          <w:sz w:val="22"/>
          <w:szCs w:val="22"/>
        </w:rPr>
      </w:pPr>
      <w:r w:rsidRPr="00A2445D">
        <w:rPr>
          <w:b/>
        </w:rPr>
        <w:t>Wednesday May 29</w:t>
      </w:r>
      <w:r w:rsidRPr="00A2445D">
        <w:rPr>
          <w:b/>
          <w:vertAlign w:val="superscript"/>
        </w:rPr>
        <w:t>th</w:t>
      </w:r>
      <w:r w:rsidRPr="00A2445D">
        <w:rPr>
          <w:b/>
        </w:rPr>
        <w:t xml:space="preserve"> - </w:t>
      </w:r>
      <w:proofErr w:type="spellStart"/>
      <w:r w:rsidRPr="00CA7F74">
        <w:rPr>
          <w:b/>
          <w:color w:val="0070C0"/>
          <w:sz w:val="28"/>
          <w:szCs w:val="28"/>
        </w:rPr>
        <w:t>Kiesler</w:t>
      </w:r>
      <w:proofErr w:type="spellEnd"/>
      <w:r w:rsidRPr="00CA7F74">
        <w:rPr>
          <w:b/>
          <w:color w:val="0070C0"/>
          <w:sz w:val="28"/>
          <w:szCs w:val="28"/>
        </w:rPr>
        <w:t xml:space="preserve"> Wellness Walk</w:t>
      </w:r>
      <w:r w:rsidR="00CA7F74" w:rsidRPr="00CA7F74">
        <w:rPr>
          <w:b/>
          <w:color w:val="000000" w:themeColor="text1"/>
          <w:sz w:val="28"/>
          <w:szCs w:val="28"/>
        </w:rPr>
        <w:t>-</w:t>
      </w:r>
      <w:r w:rsidRPr="00A2445D">
        <w:rPr>
          <w:b/>
          <w:color w:val="0070C0"/>
        </w:rPr>
        <w:t xml:space="preserve"> </w:t>
      </w:r>
      <w:r w:rsidRPr="00A2445D">
        <w:rPr>
          <w:b/>
        </w:rPr>
        <w:t>11:00 Itasca Fami</w:t>
      </w:r>
      <w:r w:rsidR="00CA7F74">
        <w:rPr>
          <w:b/>
        </w:rPr>
        <w:t>l</w:t>
      </w:r>
      <w:r w:rsidRPr="00A2445D">
        <w:rPr>
          <w:b/>
        </w:rPr>
        <w:t>y Y</w:t>
      </w:r>
      <w:r w:rsidRPr="00503390">
        <w:rPr>
          <w:sz w:val="22"/>
          <w:szCs w:val="22"/>
        </w:rPr>
        <w:t>- Join us for the</w:t>
      </w:r>
      <w:r>
        <w:rPr>
          <w:sz w:val="22"/>
          <w:szCs w:val="22"/>
        </w:rPr>
        <w:t xml:space="preserve"> annual </w:t>
      </w:r>
      <w:proofErr w:type="spellStart"/>
      <w:r>
        <w:rPr>
          <w:sz w:val="22"/>
          <w:szCs w:val="22"/>
        </w:rPr>
        <w:t>Kiesler</w:t>
      </w:r>
      <w:proofErr w:type="spellEnd"/>
      <w:r>
        <w:rPr>
          <w:sz w:val="22"/>
          <w:szCs w:val="22"/>
        </w:rPr>
        <w:t xml:space="preserve"> Wellness Walk!</w:t>
      </w:r>
      <w:r w:rsidRPr="00503390">
        <w:rPr>
          <w:sz w:val="22"/>
          <w:szCs w:val="22"/>
        </w:rPr>
        <w:t xml:space="preserve"> Dr. Toni </w:t>
      </w:r>
      <w:proofErr w:type="spellStart"/>
      <w:r w:rsidRPr="00503390">
        <w:rPr>
          <w:sz w:val="22"/>
          <w:szCs w:val="22"/>
        </w:rPr>
        <w:t>Youngdahl</w:t>
      </w:r>
      <w:proofErr w:type="spellEnd"/>
      <w:r>
        <w:rPr>
          <w:sz w:val="22"/>
          <w:szCs w:val="22"/>
        </w:rPr>
        <w:t xml:space="preserve"> will kick-off our walk with a </w:t>
      </w:r>
      <w:r w:rsidRPr="00503390">
        <w:rPr>
          <w:sz w:val="22"/>
          <w:szCs w:val="22"/>
        </w:rPr>
        <w:t>Doc Talk</w:t>
      </w:r>
      <w:r w:rsidR="00A2445D">
        <w:rPr>
          <w:sz w:val="22"/>
          <w:szCs w:val="22"/>
        </w:rPr>
        <w:t xml:space="preserve"> presentation. </w:t>
      </w:r>
      <w:r w:rsidRPr="00503390">
        <w:rPr>
          <w:sz w:val="22"/>
          <w:szCs w:val="22"/>
        </w:rPr>
        <w:t xml:space="preserve">Walk from Itasca Family Y to </w:t>
      </w:r>
      <w:proofErr w:type="spellStart"/>
      <w:r w:rsidRPr="00503390">
        <w:rPr>
          <w:sz w:val="22"/>
          <w:szCs w:val="22"/>
        </w:rPr>
        <w:t>Kiesler</w:t>
      </w:r>
      <w:proofErr w:type="spellEnd"/>
      <w:r w:rsidRPr="00503390">
        <w:rPr>
          <w:sz w:val="22"/>
          <w:szCs w:val="22"/>
        </w:rPr>
        <w:t xml:space="preserve"> Welln</w:t>
      </w:r>
      <w:r>
        <w:rPr>
          <w:sz w:val="22"/>
          <w:szCs w:val="22"/>
        </w:rPr>
        <w:t xml:space="preserve">ess Center. </w:t>
      </w:r>
      <w:r w:rsidRPr="00503390">
        <w:rPr>
          <w:sz w:val="22"/>
          <w:szCs w:val="22"/>
        </w:rPr>
        <w:t>Prior to lunch, host</w:t>
      </w:r>
      <w:r w:rsidR="00F01958">
        <w:rPr>
          <w:sz w:val="22"/>
          <w:szCs w:val="22"/>
        </w:rPr>
        <w:t xml:space="preserve">ed by </w:t>
      </w:r>
      <w:proofErr w:type="spellStart"/>
      <w:r w:rsidR="00F01958">
        <w:rPr>
          <w:sz w:val="22"/>
          <w:szCs w:val="22"/>
        </w:rPr>
        <w:t>Kiesler</w:t>
      </w:r>
      <w:proofErr w:type="spellEnd"/>
      <w:r w:rsidR="00F01958">
        <w:rPr>
          <w:sz w:val="22"/>
          <w:szCs w:val="22"/>
        </w:rPr>
        <w:t xml:space="preserve"> Wellness Center.</w:t>
      </w:r>
    </w:p>
    <w:sectPr w:rsidR="00F01958" w:rsidSect="00C2222E">
      <w:headerReference w:type="default" r:id="rId8"/>
      <w:footerReference w:type="default" r:id="rId9"/>
      <w:pgSz w:w="11900" w:h="16840"/>
      <w:pgMar w:top="720" w:right="720" w:bottom="720" w:left="720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20" w:rsidRDefault="00737020" w:rsidP="008B5F85">
      <w:r>
        <w:separator/>
      </w:r>
    </w:p>
  </w:endnote>
  <w:endnote w:type="continuationSeparator" w:id="0">
    <w:p w:rsidR="00737020" w:rsidRDefault="00737020" w:rsidP="008B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 SE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Rockwell">
    <w:altName w:val="Bitstream Vera Serif"/>
    <w:charset w:val="00"/>
    <w:family w:val="roman"/>
    <w:pitch w:val="variable"/>
    <w:sig w:usb0="00000003" w:usb1="00000000" w:usb2="00000000" w:usb3="00000000" w:csb0="00000001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97F" w:rsidRPr="006B697F" w:rsidRDefault="006B697F" w:rsidP="006B697F">
    <w:pPr>
      <w:spacing w:after="160"/>
      <w:contextualSpacing/>
      <w:jc w:val="center"/>
      <w:rPr>
        <w:sz w:val="20"/>
        <w:szCs w:val="22"/>
      </w:rPr>
    </w:pPr>
    <w:r>
      <w:rPr>
        <w:b/>
        <w:sz w:val="28"/>
        <w:szCs w:val="32"/>
      </w:rPr>
      <w:t>S</w:t>
    </w:r>
    <w:r w:rsidRPr="001440A2">
      <w:rPr>
        <w:b/>
        <w:sz w:val="28"/>
        <w:szCs w:val="32"/>
      </w:rPr>
      <w:t>ponsors:</w:t>
    </w:r>
    <w:r w:rsidRPr="001440A2">
      <w:rPr>
        <w:b/>
        <w:szCs w:val="28"/>
      </w:rPr>
      <w:t xml:space="preserve"> </w:t>
    </w:r>
    <w:r w:rsidRPr="001440A2">
      <w:rPr>
        <w:sz w:val="22"/>
      </w:rPr>
      <w:t xml:space="preserve">Mental Health Education Fund/Grand Rapids Area Community Foundation, </w:t>
    </w:r>
    <w:proofErr w:type="spellStart"/>
    <w:r w:rsidRPr="001440A2">
      <w:rPr>
        <w:sz w:val="22"/>
      </w:rPr>
      <w:t>Kiesler</w:t>
    </w:r>
    <w:proofErr w:type="spellEnd"/>
    <w:r w:rsidRPr="001440A2">
      <w:rPr>
        <w:sz w:val="22"/>
      </w:rPr>
      <w:t xml:space="preserve"> Wellness Center, Children’s Mental Health Services, Itasca County Public Health, National Alliance on Mental Illness (NAMI Grand Rapids), North Homes Children and Family Services.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20" w:rsidRDefault="00737020" w:rsidP="008B5F85">
      <w:r>
        <w:separator/>
      </w:r>
    </w:p>
  </w:footnote>
  <w:footnote w:type="continuationSeparator" w:id="0">
    <w:p w:rsidR="00737020" w:rsidRDefault="00737020" w:rsidP="008B5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7A" w:rsidRPr="008B5F85" w:rsidRDefault="00F01958" w:rsidP="008B5F85">
    <w:pPr>
      <w:rPr>
        <w:rFonts w:ascii="Chalkboard SE" w:hAnsi="Chalkboard SE"/>
        <w:b/>
        <w:bCs/>
        <w:sz w:val="52"/>
        <w:szCs w:val="52"/>
      </w:rPr>
    </w:pPr>
    <w:r>
      <w:rPr>
        <w:rFonts w:ascii="Chalkboard SE" w:hAnsi="Chalkboard SE"/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F1CE8" wp14:editId="7531C977">
              <wp:simplePos x="0" y="0"/>
              <wp:positionH relativeFrom="column">
                <wp:posOffset>-101600</wp:posOffset>
              </wp:positionH>
              <wp:positionV relativeFrom="paragraph">
                <wp:posOffset>-153247</wp:posOffset>
              </wp:positionV>
              <wp:extent cx="1871133" cy="88053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1133" cy="880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1958" w:rsidRPr="00C60DD2" w:rsidRDefault="00C60DD2">
                          <w:pPr>
                            <w:rPr>
                              <w:rFonts w:ascii="Chalkboard SE" w:hAnsi="Chalkboard SE" w:cstheme="minorHAnsi"/>
                              <w:color w:val="FF33CC"/>
                              <w:sz w:val="96"/>
                              <w:szCs w:val="96"/>
                            </w:rPr>
                          </w:pPr>
                          <w:r w:rsidRPr="00C60DD2">
                            <w:rPr>
                              <w:rFonts w:ascii="Chalkboard SE" w:hAnsi="Chalkboard SE" w:cstheme="minorHAnsi"/>
                              <w:color w:val="FF33CC"/>
                              <w:sz w:val="96"/>
                              <w:szCs w:val="96"/>
                            </w:rPr>
                            <w:t>MAY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F1C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pt;margin-top:-12.05pt;width:147.35pt;height: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" fillcolor="white [3201]" stroked="f" strokeweight=".5pt">
              <v:textbox>
                <w:txbxContent>
                  <w:p w:rsidR="00F01958" w:rsidRPr="00C60DD2" w:rsidRDefault="00C60DD2">
                    <w:pPr>
                      <w:rPr>
                        <w:rFonts w:ascii="Chalkboard SE" w:hAnsi="Chalkboard SE" w:cstheme="minorHAnsi"/>
                        <w:color w:val="FF33CC"/>
                        <w:sz w:val="96"/>
                        <w:szCs w:val="96"/>
                      </w:rPr>
                    </w:pPr>
                    <w:r w:rsidRPr="00C60DD2">
                      <w:rPr>
                        <w:rFonts w:ascii="Chalkboard SE" w:hAnsi="Chalkboard SE" w:cstheme="minorHAnsi"/>
                        <w:color w:val="FF33CC"/>
                        <w:sz w:val="96"/>
                        <w:szCs w:val="96"/>
                      </w:rPr>
                      <w:t>MAY</w:t>
                    </w:r>
                  </w:p>
                </w:txbxContent>
              </v:textbox>
            </v:shape>
          </w:pict>
        </mc:Fallback>
      </mc:AlternateContent>
    </w:r>
    <w:r w:rsidR="00DF1B7A" w:rsidRPr="004E3DB6">
      <w:rPr>
        <w:rFonts w:ascii="Chalkboard SE" w:hAnsi="Chalkboard SE"/>
        <w:b/>
        <w:bCs/>
        <w:sz w:val="44"/>
        <w:szCs w:val="44"/>
      </w:rPr>
      <w:t>Mental Health Month</w:t>
    </w:r>
    <w:r w:rsidR="00DF1B7A">
      <w:rPr>
        <w:rFonts w:ascii="Chalkboard SE" w:hAnsi="Chalkboard SE"/>
        <w:b/>
        <w:bCs/>
        <w:sz w:val="52"/>
        <w:szCs w:val="52"/>
      </w:rPr>
      <w:t xml:space="preserve"> </w:t>
    </w:r>
    <w:r w:rsidR="00DF1B7A">
      <w:rPr>
        <w:rFonts w:ascii="Chalkboard SE" w:hAnsi="Chalkboard SE"/>
        <w:b/>
        <w:bCs/>
        <w:sz w:val="44"/>
        <w:szCs w:val="44"/>
      </w:rPr>
      <w:t>2019</w:t>
    </w:r>
    <w:r>
      <w:rPr>
        <w:rFonts w:ascii="Chalkboard SE" w:hAnsi="Chalkboard SE"/>
        <w:b/>
        <w:bCs/>
        <w:sz w:val="44"/>
        <w:szCs w:val="44"/>
      </w:rPr>
      <w:t xml:space="preserve">         </w:t>
    </w:r>
    <w:r w:rsidR="00DF1B7A">
      <w:rPr>
        <w:rFonts w:ascii="Chalkboard SE" w:hAnsi="Chalkboard SE"/>
        <w:b/>
        <w:bCs/>
        <w:sz w:val="52"/>
        <w:szCs w:val="52"/>
      </w:rPr>
      <w:t xml:space="preserve"> </w:t>
    </w:r>
    <w:r w:rsidR="00DF1B7A">
      <w:rPr>
        <w:rFonts w:ascii="Ink Free" w:hAnsi="Ink Free"/>
        <w:noProof/>
      </w:rPr>
      <w:drawing>
        <wp:inline distT="0" distB="0" distL="0" distR="0" wp14:anchorId="5F1ABD02" wp14:editId="6300EF03">
          <wp:extent cx="2029929" cy="1158875"/>
          <wp:effectExtent l="0" t="0" r="8890" b="3175"/>
          <wp:docPr id="3" name="Picture 3" descr="http://i2.wp.com/img1.dzmind.com/images/mentalhealth.gif?w=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2.wp.com/img1.dzmind.com/images/mentalhealth.gif?w=60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784" cy="1293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1B7A">
      <w:rPr>
        <w:rFonts w:ascii="Chalkboard SE" w:hAnsi="Chalkboard SE"/>
        <w:b/>
        <w:bCs/>
        <w:sz w:val="52"/>
        <w:szCs w:val="52"/>
      </w:rPr>
      <w:t xml:space="preserve">   </w:t>
    </w:r>
  </w:p>
  <w:p w:rsidR="00DF1B7A" w:rsidRDefault="00DF1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CC"/>
    <w:rsid w:val="00011071"/>
    <w:rsid w:val="0004604C"/>
    <w:rsid w:val="00096229"/>
    <w:rsid w:val="000D192B"/>
    <w:rsid w:val="001440A2"/>
    <w:rsid w:val="001938B3"/>
    <w:rsid w:val="00233BB1"/>
    <w:rsid w:val="00240B97"/>
    <w:rsid w:val="00240CCC"/>
    <w:rsid w:val="002D5655"/>
    <w:rsid w:val="002E71FC"/>
    <w:rsid w:val="00314070"/>
    <w:rsid w:val="00335760"/>
    <w:rsid w:val="0034419D"/>
    <w:rsid w:val="0035296D"/>
    <w:rsid w:val="00380AD1"/>
    <w:rsid w:val="00387016"/>
    <w:rsid w:val="003D3284"/>
    <w:rsid w:val="0040073D"/>
    <w:rsid w:val="00454EFB"/>
    <w:rsid w:val="004A59BE"/>
    <w:rsid w:val="004D7653"/>
    <w:rsid w:val="004E3DB6"/>
    <w:rsid w:val="00503390"/>
    <w:rsid w:val="00605B07"/>
    <w:rsid w:val="006558F0"/>
    <w:rsid w:val="006B697F"/>
    <w:rsid w:val="006E0FC4"/>
    <w:rsid w:val="00737020"/>
    <w:rsid w:val="00785ADA"/>
    <w:rsid w:val="007D52BC"/>
    <w:rsid w:val="007D6633"/>
    <w:rsid w:val="007E5AC8"/>
    <w:rsid w:val="008B5F85"/>
    <w:rsid w:val="00910468"/>
    <w:rsid w:val="00A2445D"/>
    <w:rsid w:val="00AC6088"/>
    <w:rsid w:val="00BC6432"/>
    <w:rsid w:val="00C2222E"/>
    <w:rsid w:val="00C37D56"/>
    <w:rsid w:val="00C44CD3"/>
    <w:rsid w:val="00C60DD2"/>
    <w:rsid w:val="00CA7F74"/>
    <w:rsid w:val="00CF5F70"/>
    <w:rsid w:val="00D773B9"/>
    <w:rsid w:val="00DE58CA"/>
    <w:rsid w:val="00DF1B7A"/>
    <w:rsid w:val="00F01958"/>
    <w:rsid w:val="00F63A1F"/>
    <w:rsid w:val="00FB56D2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05B0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B5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F85"/>
  </w:style>
  <w:style w:type="paragraph" w:styleId="Footer">
    <w:name w:val="footer"/>
    <w:basedOn w:val="Normal"/>
    <w:link w:val="FooterChar"/>
    <w:uiPriority w:val="99"/>
    <w:unhideWhenUsed/>
    <w:rsid w:val="008B5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F85"/>
  </w:style>
  <w:style w:type="paragraph" w:styleId="ListParagraph">
    <w:name w:val="List Paragraph"/>
    <w:basedOn w:val="Normal"/>
    <w:uiPriority w:val="34"/>
    <w:qFormat/>
    <w:rsid w:val="004A5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2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0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migrandrapidsm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4BE23.296848A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ABB32-3A56-4EEB-99B0-E2F5669F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Kriske</dc:creator>
  <cp:keywords/>
  <dc:description/>
  <cp:lastModifiedBy>Patty</cp:lastModifiedBy>
  <cp:revision>2</cp:revision>
  <cp:lastPrinted>2019-04-02T19:40:00Z</cp:lastPrinted>
  <dcterms:created xsi:type="dcterms:W3CDTF">2019-04-09T20:39:00Z</dcterms:created>
  <dcterms:modified xsi:type="dcterms:W3CDTF">2019-04-09T20:39:00Z</dcterms:modified>
</cp:coreProperties>
</file>